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1F5A" w:rsidRPr="005E5043" w:rsidRDefault="0046487D" w:rsidP="005E5043">
      <w:pPr>
        <w:ind w:left="142"/>
        <w:rPr>
          <w:rFonts w:asciiTheme="minorEastAsia" w:eastAsiaTheme="minorEastAsia" w:hAnsiTheme="minorEastAsia" w:hint="default"/>
          <w:sz w:val="32"/>
          <w:szCs w:val="32"/>
        </w:rPr>
      </w:pPr>
      <w:r w:rsidRPr="005E5043">
        <w:rPr>
          <w:rFonts w:asciiTheme="minorEastAsia" w:eastAsiaTheme="minorEastAsia" w:hAnsiTheme="minorEastAsia"/>
          <w:sz w:val="32"/>
          <w:szCs w:val="32"/>
        </w:rPr>
        <w:t>＜附件</w:t>
      </w:r>
      <w:r w:rsidRPr="005E5043">
        <w:rPr>
          <w:rFonts w:asciiTheme="minorEastAsia" w:eastAsiaTheme="minorEastAsia" w:hAnsiTheme="minorEastAsia"/>
          <w:sz w:val="32"/>
          <w:szCs w:val="32"/>
          <w:lang w:val="en-US"/>
        </w:rPr>
        <w:t>2</w:t>
      </w:r>
      <w:r w:rsidRPr="005E5043">
        <w:rPr>
          <w:rFonts w:asciiTheme="minorEastAsia" w:eastAsiaTheme="minorEastAsia" w:hAnsiTheme="minorEastAsia"/>
          <w:sz w:val="32"/>
          <w:szCs w:val="32"/>
        </w:rPr>
        <w:t>＞</w:t>
      </w:r>
    </w:p>
    <w:p w:rsidR="009C1F5A" w:rsidRPr="005E5043" w:rsidRDefault="0046487D" w:rsidP="005E5043">
      <w:pPr>
        <w:ind w:left="142"/>
        <w:jc w:val="center"/>
        <w:rPr>
          <w:rFonts w:asciiTheme="minorEastAsia" w:eastAsiaTheme="minorEastAsia" w:hAnsiTheme="minorEastAsia" w:hint="default"/>
          <w:sz w:val="32"/>
          <w:szCs w:val="32"/>
        </w:rPr>
      </w:pPr>
      <w:r w:rsidRPr="005E5043">
        <w:rPr>
          <w:rFonts w:asciiTheme="minorEastAsia" w:eastAsiaTheme="minorEastAsia" w:hAnsiTheme="minorEastAsia"/>
          <w:sz w:val="32"/>
          <w:szCs w:val="32"/>
        </w:rPr>
        <w:t>基隆市暖暖國小</w:t>
      </w:r>
      <w:r w:rsidRPr="005E5043">
        <w:rPr>
          <w:rFonts w:asciiTheme="minorEastAsia" w:eastAsiaTheme="minorEastAsia" w:hAnsiTheme="minorEastAsia"/>
          <w:sz w:val="32"/>
          <w:szCs w:val="32"/>
          <w:lang w:val="en-US"/>
        </w:rPr>
        <w:t>107</w:t>
      </w:r>
      <w:r w:rsidRPr="005E5043">
        <w:rPr>
          <w:rFonts w:asciiTheme="minorEastAsia" w:eastAsiaTheme="minorEastAsia" w:hAnsiTheme="minorEastAsia"/>
          <w:sz w:val="32"/>
          <w:szCs w:val="32"/>
        </w:rPr>
        <w:t>學年度 第</w:t>
      </w:r>
      <w:r w:rsidR="00BA7364">
        <w:rPr>
          <w:rFonts w:asciiTheme="minorEastAsia" w:eastAsiaTheme="minorEastAsia" w:hAnsiTheme="minorEastAsia"/>
          <w:sz w:val="32"/>
          <w:szCs w:val="32"/>
        </w:rPr>
        <w:t>2</w:t>
      </w:r>
      <w:r w:rsidRPr="005E5043">
        <w:rPr>
          <w:rFonts w:asciiTheme="minorEastAsia" w:eastAsiaTheme="minorEastAsia" w:hAnsiTheme="minorEastAsia"/>
          <w:sz w:val="32"/>
          <w:szCs w:val="32"/>
        </w:rPr>
        <w:t>學期</w:t>
      </w:r>
      <w:r w:rsidRPr="00BA7364">
        <w:rPr>
          <w:rFonts w:asciiTheme="minorEastAsia" w:eastAsiaTheme="minorEastAsia" w:hAnsiTheme="minorEastAsia"/>
          <w:color w:val="auto"/>
          <w:sz w:val="32"/>
          <w:szCs w:val="32"/>
          <w:u w:color="FF0000"/>
        </w:rPr>
        <w:t>二</w:t>
      </w:r>
      <w:r w:rsidRPr="005E5043">
        <w:rPr>
          <w:rFonts w:asciiTheme="minorEastAsia" w:eastAsiaTheme="minorEastAsia" w:hAnsiTheme="minorEastAsia"/>
          <w:sz w:val="32"/>
          <w:szCs w:val="32"/>
        </w:rPr>
        <w:t>年級彈性學習課程計畫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1"/>
        <w:gridCol w:w="1559"/>
        <w:gridCol w:w="709"/>
        <w:gridCol w:w="685"/>
        <w:gridCol w:w="309"/>
        <w:gridCol w:w="1540"/>
        <w:gridCol w:w="160"/>
        <w:gridCol w:w="1560"/>
        <w:gridCol w:w="1843"/>
      </w:tblGrid>
      <w:tr w:rsidR="009C1F5A" w:rsidRPr="005E5043">
        <w:trPr>
          <w:trHeight w:val="89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A26D32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服務行動反思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教學週次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日期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第</w:t>
            </w:r>
            <w:r w:rsidR="005E5043">
              <w:rPr>
                <w:rFonts w:asciiTheme="minorEastAsia" w:eastAsiaTheme="minorEastAsia" w:hAnsiTheme="minorEastAsia"/>
                <w:sz w:val="28"/>
                <w:szCs w:val="28"/>
              </w:rPr>
              <w:t>15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週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/</w:t>
            </w:r>
          </w:p>
          <w:p w:rsidR="009C1F5A" w:rsidRPr="005E5043" w:rsidRDefault="00BA7364" w:rsidP="00BA7364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 w:rsidR="0046487D" w:rsidRPr="005E5043"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23</w:t>
            </w:r>
            <w:r w:rsidR="0046487D" w:rsidRPr="005E5043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  <w:r w:rsidR="0046487D" w:rsidRPr="005E5043"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/</w:t>
            </w:r>
            <w:r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1</w:t>
            </w:r>
            <w:r w:rsidR="0046487D" w:rsidRPr="005E5043">
              <w:rPr>
                <w:rFonts w:asciiTheme="minorEastAsia" w:eastAsiaTheme="minorEastAsia" w:hAnsiTheme="minorEastAsia"/>
                <w:sz w:val="28"/>
                <w:szCs w:val="28"/>
              </w:rPr>
              <w:t>節</w:t>
            </w:r>
          </w:p>
        </w:tc>
      </w:tr>
      <w:tr w:rsidR="009C1F5A" w:rsidRPr="005E5043">
        <w:trPr>
          <w:trHeight w:val="117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 w:cs="標楷體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教材來源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46487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</w:rPr>
              <w:t xml:space="preserve"> 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  <w:lang w:val="zh-TW"/>
              </w:rPr>
              <w:t>自編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  <w:lang w:val="zh-TW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低年級</w:t>
            </w:r>
          </w:p>
          <w:p w:rsidR="009C1F5A" w:rsidRPr="005E5043" w:rsidRDefault="0046487D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7</w:t>
            </w:r>
            <w:r w:rsidRPr="005E5043">
              <w:rPr>
                <w:rFonts w:asciiTheme="minorEastAsia" w:eastAsiaTheme="minorEastAsia" w:hAnsiTheme="minorEastAsia"/>
              </w:rPr>
              <w:t>習慣應用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主動積極</w:t>
            </w:r>
          </w:p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以終為始</w:t>
            </w:r>
          </w:p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要事第一</w:t>
            </w:r>
          </w:p>
        </w:tc>
      </w:tr>
      <w:tr w:rsidR="009C1F5A" w:rsidRPr="005E5043">
        <w:trPr>
          <w:trHeight w:val="8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 w:cs="標楷體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學習階段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46487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國小學習階段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46487D" w:rsidP="00BA7364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（</w:t>
            </w:r>
            <w:r w:rsidR="00BA7364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2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F5A" w:rsidRPr="005E5043" w:rsidRDefault="0046487D" w:rsidP="005E504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樂於分享自己的學習成果</w:t>
            </w:r>
          </w:p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 xml:space="preserve">2. </w:t>
            </w:r>
            <w:r w:rsidRPr="005E5043">
              <w:rPr>
                <w:rFonts w:asciiTheme="minorEastAsia" w:eastAsiaTheme="minorEastAsia" w:hAnsiTheme="minorEastAsia"/>
              </w:rPr>
              <w:t>樂於分享自己的感受。</w:t>
            </w:r>
          </w:p>
        </w:tc>
      </w:tr>
      <w:tr w:rsidR="009C1F5A" w:rsidRPr="005E5043">
        <w:trPr>
          <w:trHeight w:val="1562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學習表現</w:t>
            </w:r>
          </w:p>
          <w:p w:rsidR="009C1F5A" w:rsidRPr="005E5043" w:rsidRDefault="0046487D" w:rsidP="005E5043">
            <w:pPr>
              <w:pStyle w:val="TableParagraph"/>
              <w:spacing w:before="8"/>
              <w:ind w:left="363" w:right="52" w:hanging="255"/>
              <w:rPr>
                <w:rFonts w:asciiTheme="minorEastAsia" w:eastAsiaTheme="minorEastAsia" w:hAnsiTheme="minorEastAsia"/>
                <w:spacing w:val="-10"/>
                <w:sz w:val="24"/>
                <w:szCs w:val="24"/>
                <w:u w:color="FF0000"/>
                <w:lang w:val="zh-TW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  <w:u w:color="FF0000"/>
              </w:rPr>
              <w:t xml:space="preserve">1b-III-1 </w:t>
            </w:r>
            <w:r w:rsidRPr="005E5043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u w:color="FF0000"/>
                <w:lang w:val="zh-TW"/>
              </w:rPr>
              <w:t>規劃與執行學習計畫，培養自律與負責的態度。</w:t>
            </w:r>
          </w:p>
          <w:p w:rsidR="009C1F5A" w:rsidRPr="005E5043" w:rsidRDefault="0046487D" w:rsidP="005E5043">
            <w:pPr>
              <w:pStyle w:val="TableParagraph"/>
              <w:spacing w:before="3"/>
              <w:ind w:left="377" w:right="44" w:hanging="2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2b-III-1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參與各項活動，適切表現自己在團體中的角色，協同</w:t>
            </w:r>
          </w:p>
          <w:p w:rsidR="009C1F5A" w:rsidRPr="005E5043" w:rsidRDefault="0046487D" w:rsidP="005E5043">
            <w:pPr>
              <w:pStyle w:val="TableParagraph"/>
              <w:ind w:left="377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合作達成共同目標。</w:t>
            </w:r>
          </w:p>
          <w:p w:rsidR="009C1F5A" w:rsidRPr="005E5043" w:rsidRDefault="0046487D" w:rsidP="005E5043">
            <w:pPr>
              <w:pStyle w:val="TableParagraph"/>
              <w:spacing w:before="3"/>
              <w:ind w:left="425" w:hanging="317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3b-II-1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參與學校或社區服務學習，並分享心得。</w:t>
            </w:r>
          </w:p>
        </w:tc>
      </w:tr>
      <w:tr w:rsidR="009C1F5A" w:rsidRPr="005E5043">
        <w:trPr>
          <w:trHeight w:val="2417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lang w:val="zh-TW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學習內容</w:t>
            </w:r>
          </w:p>
          <w:p w:rsidR="009C1F5A" w:rsidRPr="005E5043" w:rsidRDefault="0046487D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Ab-III-1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學習計畫的規劃與執行。</w:t>
            </w:r>
          </w:p>
          <w:p w:rsidR="009C1F5A" w:rsidRPr="005E5043" w:rsidRDefault="0046487D" w:rsidP="005E5043">
            <w:pPr>
              <w:pStyle w:val="TableParagraph"/>
              <w:ind w:left="103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Ab-III-2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自我管理策略。</w:t>
            </w:r>
          </w:p>
          <w:p w:rsidR="009C1F5A" w:rsidRPr="005E5043" w:rsidRDefault="0046487D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Bb-III-2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團隊運作的問題與解決。</w:t>
            </w:r>
          </w:p>
          <w:p w:rsidR="009C1F5A" w:rsidRPr="005E5043" w:rsidRDefault="0046487D" w:rsidP="005E5043">
            <w:pPr>
              <w:pStyle w:val="TableParagraph"/>
              <w:ind w:left="103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Bb-III-3</w:t>
            </w:r>
            <w:r w:rsidRPr="005E5043">
              <w:rPr>
                <w:rFonts w:asciiTheme="minorEastAsia" w:eastAsiaTheme="minorEastAsia" w:hAnsiTheme="minorEastAsia"/>
                <w:spacing w:val="59"/>
                <w:sz w:val="24"/>
                <w:szCs w:val="24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團隊合作的技巧。</w:t>
            </w:r>
          </w:p>
          <w:p w:rsidR="009C1F5A" w:rsidRPr="005E5043" w:rsidRDefault="0046487D" w:rsidP="005E5043">
            <w:pPr>
              <w:pStyle w:val="TableParagraph"/>
              <w:spacing w:before="3"/>
              <w:ind w:left="343" w:right="97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Cb-II-1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服務對象的了解與適切服務。</w:t>
            </w:r>
          </w:p>
          <w:p w:rsidR="009C1F5A" w:rsidRPr="005E5043" w:rsidRDefault="0046487D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Cb-II-2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服務行動的參與與分享。</w:t>
            </w:r>
          </w:p>
        </w:tc>
      </w:tr>
      <w:tr w:rsidR="009C1F5A" w:rsidRPr="005E5043">
        <w:trPr>
          <w:trHeight w:val="668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核心素養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融入領域具體內涵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1" w:type="dxa"/>
            </w:tcMar>
          </w:tcPr>
          <w:p w:rsidR="009C1F5A" w:rsidRPr="005E5043" w:rsidRDefault="0046487D" w:rsidP="005E5043">
            <w:pPr>
              <w:pStyle w:val="TableParagraph"/>
              <w:spacing w:before="7"/>
              <w:ind w:left="105" w:right="106"/>
              <w:jc w:val="both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A3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具備擬定計畫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與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實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作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的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能力，並以創新思考方式，因應日常生活情境。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具備理解他人感受，樂於與人互動，並與團隊成員合作之素養。</w:t>
            </w:r>
          </w:p>
        </w:tc>
      </w:tr>
      <w:tr w:rsidR="009C1F5A" w:rsidRPr="005E5043">
        <w:trPr>
          <w:trHeight w:val="587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46487D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511" w:type="dxa"/>
              <w:bottom w:w="80" w:type="dxa"/>
              <w:right w:w="232" w:type="dxa"/>
            </w:tcMar>
          </w:tcPr>
          <w:p w:rsidR="009C1F5A" w:rsidRPr="005E5043" w:rsidRDefault="0046487D" w:rsidP="005E5043">
            <w:pPr>
              <w:pStyle w:val="TableParagraph"/>
              <w:ind w:left="431" w:right="152" w:hanging="322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生活Ｃ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</w:rPr>
              <w:t>人際關係與團隊合作</w:t>
            </w:r>
          </w:p>
        </w:tc>
      </w:tr>
      <w:tr w:rsidR="009C1F5A" w:rsidRPr="005E5043">
        <w:trPr>
          <w:trHeight w:val="473"/>
          <w:jc w:val="center"/>
        </w:trPr>
        <w:tc>
          <w:tcPr>
            <w:tcW w:w="6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46487D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 w:cs="新細明體"/>
              </w:rPr>
              <w:t>主要學習活動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46487D" w:rsidP="005E5043">
            <w:pPr>
              <w:suppressAutoHyphens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教學資源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評量方式</w:t>
            </w:r>
          </w:p>
        </w:tc>
      </w:tr>
      <w:tr w:rsidR="009C1F5A" w:rsidRPr="005E5043" w:rsidTr="00BA7364">
        <w:trPr>
          <w:jc w:val="center"/>
        </w:trPr>
        <w:tc>
          <w:tcPr>
            <w:tcW w:w="6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  <w:lang w:val="en-US"/>
              </w:rPr>
            </w:pPr>
            <w:bookmarkStart w:id="0" w:name="_GoBack"/>
            <w:bookmarkEnd w:id="0"/>
            <w:r w:rsidRPr="005E5043">
              <w:rPr>
                <w:rFonts w:asciiTheme="minorEastAsia" w:eastAsiaTheme="minorEastAsia" w:hAnsiTheme="minorEastAsia" w:cs="新細明體"/>
              </w:rPr>
              <w:t>一、</w:t>
            </w:r>
            <w:r w:rsidRPr="005E5043">
              <w:rPr>
                <w:rFonts w:asciiTheme="minorEastAsia" w:eastAsiaTheme="minorEastAsia" w:hAnsiTheme="minorEastAsia"/>
              </w:rPr>
              <w:t>引起動機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:</w:t>
            </w:r>
          </w:p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  <w:lang w:val="en-US"/>
              </w:rPr>
            </w:pPr>
            <w:r w:rsidRPr="005E5043">
              <w:rPr>
                <w:rFonts w:asciiTheme="minorEastAsia" w:eastAsiaTheme="minorEastAsia" w:hAnsiTheme="minorEastAsia"/>
              </w:rPr>
              <w:t>老師覺得大家能發揮了統合縱效的力量，完成去幼兒園說故事給弟妹聽，把平常學到的知識和能力表現出來，老師很驕傲。</w:t>
            </w:r>
          </w:p>
          <w:p w:rsidR="009C1F5A" w:rsidRPr="005E5043" w:rsidRDefault="0046487D" w:rsidP="005E5043">
            <w:pPr>
              <w:jc w:val="both"/>
              <w:rPr>
                <w:rFonts w:asciiTheme="minorEastAsia" w:eastAsiaTheme="minorEastAsia" w:hAnsiTheme="minorEastAsia" w:hint="default"/>
                <w:lang w:val="en-US"/>
              </w:rPr>
            </w:pPr>
            <w:r w:rsidRPr="005E5043">
              <w:rPr>
                <w:rFonts w:asciiTheme="minorEastAsia" w:eastAsiaTheme="minorEastAsia" w:hAnsiTheme="minorEastAsia"/>
              </w:rPr>
              <w:t>二、主要活動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:</w:t>
            </w:r>
          </w:p>
          <w:p w:rsidR="009C1F5A" w:rsidRPr="005E5043" w:rsidRDefault="0046487D" w:rsidP="005E5043">
            <w:pPr>
              <w:jc w:val="both"/>
              <w:rPr>
                <w:rFonts w:asciiTheme="minorEastAsia" w:eastAsiaTheme="minorEastAsia" w:hAnsiTheme="minorEastAsia" w:hint="default"/>
                <w:lang w:val="en-US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1.</w:t>
            </w:r>
            <w:r w:rsidRPr="005E5043">
              <w:rPr>
                <w:rFonts w:asciiTheme="minorEastAsia" w:eastAsiaTheme="minorEastAsia" w:hAnsiTheme="minorEastAsia"/>
              </w:rPr>
              <w:t>分享自己的感覺，自己的優點和缺點。分享看到別人的優點和缺點。</w:t>
            </w:r>
          </w:p>
          <w:p w:rsidR="009C1F5A" w:rsidRPr="005E5043" w:rsidRDefault="0046487D" w:rsidP="005E5043">
            <w:pPr>
              <w:jc w:val="both"/>
              <w:rPr>
                <w:rFonts w:asciiTheme="minorEastAsia" w:eastAsiaTheme="minorEastAsia" w:hAnsiTheme="minorEastAsia" w:hint="default"/>
                <w:lang w:val="en-US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2.</w:t>
            </w:r>
            <w:r w:rsidRPr="005E5043">
              <w:rPr>
                <w:rFonts w:asciiTheme="minorEastAsia" w:eastAsiaTheme="minorEastAsia" w:hAnsiTheme="minorEastAsia"/>
              </w:rPr>
              <w:t>檢視優缺點分析圖，分析並說明前後的差異。</w:t>
            </w:r>
          </w:p>
          <w:p w:rsidR="009C1F5A" w:rsidRPr="005E5043" w:rsidRDefault="0046487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3.檢視wig</w:t>
            </w:r>
            <w:r w:rsidRPr="005E5043">
              <w:rPr>
                <w:rFonts w:asciiTheme="minorEastAsia" w:eastAsiaTheme="minorEastAsia" w:hAnsiTheme="minorEastAsia"/>
              </w:rPr>
              <w:t>學習單，並關心和鼓勵夥伴。</w:t>
            </w:r>
          </w:p>
          <w:p w:rsidR="009C1F5A" w:rsidRPr="005E5043" w:rsidRDefault="0046487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三、綜合活動</w:t>
            </w:r>
          </w:p>
          <w:p w:rsidR="00BA7364" w:rsidRPr="005E5043" w:rsidRDefault="0046487D" w:rsidP="00BA7364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1.</w:t>
            </w:r>
            <w:r w:rsidRPr="005E5043">
              <w:rPr>
                <w:rFonts w:asciiTheme="minorEastAsia" w:eastAsiaTheme="minorEastAsia" w:hAnsiTheme="minorEastAsia"/>
              </w:rPr>
              <w:t>老師鼓勵學生能完成這次的服務學習，成功或失敗都是成長</w:t>
            </w:r>
            <w:r w:rsidR="00BA7364" w:rsidRPr="005E5043">
              <w:rPr>
                <w:rFonts w:asciiTheme="minorEastAsia" w:eastAsiaTheme="minorEastAsia" w:hAnsiTheme="minorEastAsia" w:cs="Calibri"/>
                <w:kern w:val="2"/>
                <w:sz w:val="24"/>
                <w:szCs w:val="24"/>
                <w:u w:color="000000"/>
              </w:rPr>
              <w:t>的養分。</w:t>
            </w:r>
          </w:p>
          <w:p w:rsidR="009C1F5A" w:rsidRPr="005E5043" w:rsidRDefault="00BA7364" w:rsidP="00BA7364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 w:cs="Calibri"/>
                <w:kern w:val="2"/>
                <w:sz w:val="24"/>
                <w:szCs w:val="24"/>
                <w:u w:color="000000"/>
              </w:rPr>
              <w:t>2.學生慶祝達標。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優缺點分析圖</w:t>
            </w:r>
          </w:p>
          <w:p w:rsidR="009C1F5A" w:rsidRPr="005E5043" w:rsidRDefault="0046487D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wig</w:t>
            </w:r>
            <w:r w:rsidRPr="005E5043">
              <w:rPr>
                <w:rFonts w:asciiTheme="minorEastAsia" w:eastAsiaTheme="minorEastAsia" w:hAnsiTheme="minorEastAsia"/>
              </w:rPr>
              <w:t>學習單</w:t>
            </w: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口頭評量</w:t>
            </w:r>
          </w:p>
          <w:p w:rsidR="009C1F5A" w:rsidRPr="005E5043" w:rsidRDefault="0046487D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實作評量</w:t>
            </w:r>
          </w:p>
        </w:tc>
      </w:tr>
    </w:tbl>
    <w:p w:rsidR="009C1F5A" w:rsidRPr="005E5043" w:rsidRDefault="009C1F5A" w:rsidP="005E5043">
      <w:pPr>
        <w:rPr>
          <w:rFonts w:asciiTheme="minorEastAsia" w:eastAsiaTheme="minorEastAsia" w:hAnsiTheme="minorEastAsia" w:hint="default"/>
        </w:rPr>
      </w:pPr>
    </w:p>
    <w:sectPr w:rsidR="009C1F5A" w:rsidRPr="005E5043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F6" w:rsidRDefault="0046487D">
      <w:pPr>
        <w:rPr>
          <w:rFonts w:hint="default"/>
        </w:rPr>
      </w:pPr>
      <w:r>
        <w:separator/>
      </w:r>
    </w:p>
  </w:endnote>
  <w:endnote w:type="continuationSeparator" w:id="0">
    <w:p w:rsidR="000F72F6" w:rsidRDefault="0046487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F6" w:rsidRDefault="0046487D">
      <w:pPr>
        <w:rPr>
          <w:rFonts w:hint="default"/>
        </w:rPr>
      </w:pPr>
      <w:r>
        <w:separator/>
      </w:r>
    </w:p>
  </w:footnote>
  <w:footnote w:type="continuationSeparator" w:id="0">
    <w:p w:rsidR="000F72F6" w:rsidRDefault="0046487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51D47"/>
    <w:multiLevelType w:val="hybridMultilevel"/>
    <w:tmpl w:val="B5A29C98"/>
    <w:lvl w:ilvl="0" w:tplc="0EF0560E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BA345E">
      <w:start w:val="1"/>
      <w:numFmt w:val="decimal"/>
      <w:lvlText w:val="%2."/>
      <w:lvlJc w:val="left"/>
      <w:pPr>
        <w:ind w:left="9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6B4CE">
      <w:start w:val="1"/>
      <w:numFmt w:val="lowerRoman"/>
      <w:lvlText w:val="%3."/>
      <w:lvlJc w:val="left"/>
      <w:pPr>
        <w:ind w:left="139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C3C96">
      <w:start w:val="1"/>
      <w:numFmt w:val="decimal"/>
      <w:lvlText w:val="%4.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4E3396">
      <w:start w:val="1"/>
      <w:numFmt w:val="decimal"/>
      <w:lvlText w:val="%5."/>
      <w:lvlJc w:val="left"/>
      <w:pPr>
        <w:ind w:left="23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2620C">
      <w:start w:val="1"/>
      <w:numFmt w:val="lowerRoman"/>
      <w:lvlText w:val="%6."/>
      <w:lvlJc w:val="left"/>
      <w:pPr>
        <w:ind w:left="283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88658">
      <w:start w:val="1"/>
      <w:numFmt w:val="decimal"/>
      <w:lvlText w:val="%7.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646B4">
      <w:start w:val="1"/>
      <w:numFmt w:val="decimal"/>
      <w:lvlText w:val="%8."/>
      <w:lvlJc w:val="left"/>
      <w:pPr>
        <w:ind w:left="38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AA7E96">
      <w:start w:val="1"/>
      <w:numFmt w:val="lowerRoman"/>
      <w:lvlText w:val="%9."/>
      <w:lvlJc w:val="left"/>
      <w:pPr>
        <w:ind w:left="427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5A"/>
    <w:rsid w:val="00082691"/>
    <w:rsid w:val="000F72F6"/>
    <w:rsid w:val="0046487D"/>
    <w:rsid w:val="005151BD"/>
    <w:rsid w:val="005E5043"/>
    <w:rsid w:val="009C1F5A"/>
    <w:rsid w:val="00A26D32"/>
    <w:rsid w:val="00BA7364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50BF6A"/>
  <w15:docId w15:val="{6477A562-497D-4294-90ED-8E581B1C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font6">
    <w:name w:val="font6"/>
    <w:pPr>
      <w:suppressAutoHyphens/>
      <w:spacing w:before="280" w:after="280"/>
    </w:pPr>
    <w:rPr>
      <w:rFonts w:ascii="開放標準楷體" w:eastAsia="開放標準楷體" w:hAnsi="開放標準楷體" w:cs="開放標準楷體"/>
      <w:color w:val="000000"/>
      <w:kern w:val="1"/>
      <w:u w:color="000000"/>
    </w:rPr>
  </w:style>
  <w:style w:type="paragraph" w:customStyle="1" w:styleId="xl24">
    <w:name w:val="xl24"/>
    <w:pPr>
      <w:suppressAutoHyphens/>
      <w:spacing w:before="280" w:after="280"/>
    </w:pPr>
    <w:rPr>
      <w:rFonts w:ascii="Arial Unicode MS" w:eastAsia="標楷體" w:hAnsi="Arial Unicode MS" w:cs="Arial Unicode MS" w:hint="eastAsia"/>
      <w:color w:val="000000"/>
      <w:kern w:val="1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a5">
    <w:name w:val="List Paragraph"/>
    <w:pPr>
      <w:widowControl w:val="0"/>
      <w:ind w:left="480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5E5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043"/>
    <w:rPr>
      <w:rFonts w:ascii="Arial Unicode MS" w:eastAsia="Helvetica Neue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5E5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043"/>
    <w:rPr>
      <w:rFonts w:ascii="Arial Unicode MS" w:eastAsia="Helvetica Neue" w:hAnsi="Arial Unicode MS" w:cs="Arial Unicode MS"/>
      <w:color w:val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Windows 使用者</cp:lastModifiedBy>
  <cp:revision>5</cp:revision>
  <dcterms:created xsi:type="dcterms:W3CDTF">2018-07-12T03:10:00Z</dcterms:created>
  <dcterms:modified xsi:type="dcterms:W3CDTF">2018-07-12T03:34:00Z</dcterms:modified>
</cp:coreProperties>
</file>